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CE2916" w:rsidTr="00CE2916">
        <w:trPr>
          <w:cantSplit/>
        </w:trPr>
        <w:tc>
          <w:tcPr>
            <w:tcW w:w="4253" w:type="dxa"/>
            <w:hideMark/>
          </w:tcPr>
          <w:p w:rsidR="00CE2916" w:rsidRDefault="00CE291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E2916" w:rsidTr="00CE2916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CE2916" w:rsidRDefault="00CE2916" w:rsidP="00CE2916">
      <w:pPr>
        <w:jc w:val="center"/>
      </w:pPr>
      <w:r>
        <w:t>ПОСТАНОВЛЕНИЕ</w:t>
      </w:r>
    </w:p>
    <w:p w:rsidR="00CE2916" w:rsidRDefault="00CE2916" w:rsidP="00CE2916">
      <w:pPr>
        <w:jc w:val="center"/>
        <w:rPr>
          <w:sz w:val="28"/>
          <w:szCs w:val="28"/>
        </w:rPr>
      </w:pPr>
    </w:p>
    <w:p w:rsidR="00CE2916" w:rsidRDefault="00CE2916" w:rsidP="00CE2916">
      <w:pPr>
        <w:ind w:left="2124" w:firstLine="708"/>
        <w:rPr>
          <w:sz w:val="28"/>
          <w:szCs w:val="28"/>
        </w:rPr>
      </w:pPr>
      <w:r w:rsidRPr="002B4943">
        <w:rPr>
          <w:b/>
          <w:sz w:val="28"/>
          <w:szCs w:val="28"/>
        </w:rPr>
        <w:t>от 2</w:t>
      </w:r>
      <w:r w:rsidR="0033024D">
        <w:rPr>
          <w:b/>
          <w:sz w:val="28"/>
          <w:szCs w:val="28"/>
        </w:rPr>
        <w:t>8</w:t>
      </w:r>
      <w:r w:rsidRPr="002B49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2B494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2B4943">
        <w:rPr>
          <w:b/>
          <w:sz w:val="28"/>
          <w:szCs w:val="28"/>
        </w:rPr>
        <w:t xml:space="preserve"> г. № </w:t>
      </w:r>
      <w:r w:rsidR="0033024D">
        <w:rPr>
          <w:b/>
          <w:sz w:val="28"/>
          <w:szCs w:val="28"/>
        </w:rPr>
        <w:t>16</w:t>
      </w:r>
    </w:p>
    <w:p w:rsidR="00CE2916" w:rsidRDefault="00CE2916" w:rsidP="00CE2916">
      <w:pPr>
        <w:rPr>
          <w:sz w:val="28"/>
          <w:szCs w:val="28"/>
        </w:rPr>
      </w:pPr>
    </w:p>
    <w:p w:rsidR="00CE2916" w:rsidRPr="004E73A2" w:rsidRDefault="00CE2916" w:rsidP="00CE2916">
      <w:pPr>
        <w:ind w:firstLine="709"/>
        <w:jc w:val="center"/>
      </w:pPr>
      <w:r w:rsidRPr="00A42FC3">
        <w:rPr>
          <w:b/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</w:t>
      </w:r>
      <w:proofErr w:type="spellStart"/>
      <w:r>
        <w:rPr>
          <w:b/>
          <w:sz w:val="28"/>
          <w:szCs w:val="28"/>
        </w:rPr>
        <w:t>Шиньш</w:t>
      </w:r>
      <w:r w:rsidRPr="00A42FC3">
        <w:rPr>
          <w:b/>
          <w:sz w:val="28"/>
          <w:szCs w:val="28"/>
        </w:rPr>
        <w:t>инское</w:t>
      </w:r>
      <w:proofErr w:type="spellEnd"/>
      <w:r w:rsidRPr="00A42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на 2019</w:t>
      </w:r>
      <w:r w:rsidRPr="00A42FC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A42FC3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Президента Российской Федерации от 1 апреля 2016 года № 147 «О Национальном плане противодействия коррупции на 2016 - 2017 годы» Администрация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1809BD">
        <w:rPr>
          <w:spacing w:val="84"/>
          <w:sz w:val="28"/>
          <w:szCs w:val="28"/>
        </w:rPr>
        <w:t>постановляет: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2019-2023 годы».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МО</w:t>
      </w:r>
    </w:p>
    <w:p w:rsidR="00CE2916" w:rsidRDefault="00CE2916" w:rsidP="00CE29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jc w:val="right"/>
      </w:pPr>
      <w:r>
        <w:lastRenderedPageBreak/>
        <w:t xml:space="preserve">Утверждена </w:t>
      </w:r>
    </w:p>
    <w:p w:rsidR="00CE2916" w:rsidRDefault="00CE2916" w:rsidP="00CE2916">
      <w:pPr>
        <w:jc w:val="right"/>
      </w:pPr>
      <w:r>
        <w:t>постановлением администрации</w:t>
      </w:r>
    </w:p>
    <w:p w:rsidR="00CE2916" w:rsidRDefault="00CE2916" w:rsidP="00CE2916">
      <w:pPr>
        <w:jc w:val="right"/>
      </w:pPr>
      <w:r>
        <w:t>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CE2916" w:rsidRPr="002B4943" w:rsidRDefault="00CE2916" w:rsidP="00CE2916">
      <w:pPr>
        <w:jc w:val="right"/>
      </w:pPr>
      <w:r>
        <w:rPr>
          <w:szCs w:val="28"/>
        </w:rPr>
        <w:t xml:space="preserve"> </w:t>
      </w:r>
      <w:r w:rsidRPr="002B4943">
        <w:rPr>
          <w:szCs w:val="28"/>
        </w:rPr>
        <w:t>от 2</w:t>
      </w:r>
      <w:r w:rsidR="00F578C3">
        <w:rPr>
          <w:szCs w:val="28"/>
        </w:rPr>
        <w:t>8</w:t>
      </w:r>
      <w:r w:rsidRPr="002B4943">
        <w:rPr>
          <w:szCs w:val="28"/>
        </w:rPr>
        <w:t xml:space="preserve"> </w:t>
      </w:r>
      <w:r>
        <w:rPr>
          <w:szCs w:val="28"/>
        </w:rPr>
        <w:t>февраля</w:t>
      </w:r>
      <w:r w:rsidRPr="002B4943">
        <w:rPr>
          <w:szCs w:val="28"/>
        </w:rPr>
        <w:t xml:space="preserve"> 201</w:t>
      </w:r>
      <w:r>
        <w:rPr>
          <w:szCs w:val="28"/>
        </w:rPr>
        <w:t>9</w:t>
      </w:r>
      <w:r w:rsidRPr="002B4943">
        <w:rPr>
          <w:szCs w:val="28"/>
        </w:rPr>
        <w:t xml:space="preserve"> года № </w:t>
      </w:r>
      <w:r w:rsidR="00F578C3">
        <w:rPr>
          <w:szCs w:val="28"/>
        </w:rPr>
        <w:t>16</w:t>
      </w:r>
    </w:p>
    <w:p w:rsidR="00CE2916" w:rsidRDefault="00CE2916" w:rsidP="00CE2916">
      <w:pPr>
        <w:jc w:val="center"/>
      </w:pPr>
    </w:p>
    <w:p w:rsidR="00CE2916" w:rsidRPr="00966D3B" w:rsidRDefault="00CE2916" w:rsidP="00CE2916">
      <w:pPr>
        <w:jc w:val="center"/>
        <w:rPr>
          <w:b/>
        </w:rPr>
      </w:pPr>
      <w:r w:rsidRPr="00966D3B">
        <w:rPr>
          <w:b/>
        </w:rPr>
        <w:t xml:space="preserve">ПРОГРАММА </w:t>
      </w:r>
    </w:p>
    <w:p w:rsidR="00CE2916" w:rsidRPr="00966D3B" w:rsidRDefault="00CE2916" w:rsidP="00CE2916">
      <w:pPr>
        <w:jc w:val="center"/>
        <w:rPr>
          <w:b/>
        </w:rPr>
      </w:pPr>
      <w:r w:rsidRPr="00966D3B">
        <w:rPr>
          <w:b/>
        </w:rPr>
        <w:t xml:space="preserve">Противодействие коррупции в муниципальном образовании </w:t>
      </w:r>
    </w:p>
    <w:p w:rsidR="00CE2916" w:rsidRPr="00FB76BE" w:rsidRDefault="00CE2916" w:rsidP="00CE2916">
      <w:pPr>
        <w:jc w:val="center"/>
      </w:pPr>
      <w:r w:rsidRPr="00966D3B">
        <w:rPr>
          <w:b/>
        </w:rPr>
        <w:t>«</w:t>
      </w:r>
      <w:proofErr w:type="spellStart"/>
      <w:r w:rsidR="0033024D">
        <w:rPr>
          <w:b/>
        </w:rPr>
        <w:t>Шиньш</w:t>
      </w:r>
      <w:r w:rsidRPr="00966D3B">
        <w:rPr>
          <w:b/>
        </w:rPr>
        <w:t>инское</w:t>
      </w:r>
      <w:proofErr w:type="spellEnd"/>
      <w:r w:rsidRPr="00966D3B">
        <w:rPr>
          <w:b/>
        </w:rPr>
        <w:t xml:space="preserve"> сельское поселение» на 201</w:t>
      </w:r>
      <w:r>
        <w:rPr>
          <w:b/>
        </w:rPr>
        <w:t>9</w:t>
      </w:r>
      <w:r w:rsidRPr="00966D3B">
        <w:rPr>
          <w:b/>
        </w:rPr>
        <w:t>-20</w:t>
      </w:r>
      <w:r>
        <w:rPr>
          <w:b/>
        </w:rPr>
        <w:t>23</w:t>
      </w:r>
      <w:r w:rsidRPr="00966D3B">
        <w:rPr>
          <w:b/>
        </w:rPr>
        <w:t xml:space="preserve"> годы</w:t>
      </w:r>
    </w:p>
    <w:p w:rsidR="00CE2916" w:rsidRPr="00FB76BE" w:rsidRDefault="00CE2916" w:rsidP="00CE2916">
      <w:pPr>
        <w:jc w:val="center"/>
      </w:pPr>
      <w:r w:rsidRPr="00FB76BE">
        <w:t xml:space="preserve"> </w:t>
      </w:r>
    </w:p>
    <w:p w:rsidR="00CE2916" w:rsidRPr="00FB76BE" w:rsidRDefault="00CE2916" w:rsidP="00CE2916">
      <w:pPr>
        <w:jc w:val="center"/>
      </w:pPr>
      <w:r w:rsidRPr="00FB76BE">
        <w:t>ПАСПОРТ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proofErr w:type="spellStart"/>
      <w:r w:rsidR="0033024D">
        <w:rPr>
          <w:rFonts w:ascii="Times New Roman" w:hAnsi="Times New Roman" w:cs="Times New Roman"/>
          <w:b w:val="0"/>
          <w:sz w:val="24"/>
          <w:szCs w:val="24"/>
        </w:rPr>
        <w:t>Шиньш</w:t>
      </w:r>
      <w:r w:rsidRPr="00A42FC3">
        <w:rPr>
          <w:rFonts w:ascii="Times New Roman" w:hAnsi="Times New Roman" w:cs="Times New Roman"/>
          <w:b w:val="0"/>
          <w:sz w:val="24"/>
          <w:szCs w:val="24"/>
        </w:rPr>
        <w:t>инское</w:t>
      </w:r>
      <w:proofErr w:type="spellEnd"/>
      <w:r w:rsidRPr="00A42FC3">
        <w:rPr>
          <w:rFonts w:ascii="Times New Roman" w:hAnsi="Times New Roman" w:cs="Times New Roman"/>
          <w:b w:val="0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2019-2023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CE2916" w:rsidRPr="00FB76BE" w:rsidRDefault="00CE2916" w:rsidP="00CE2916">
      <w:pPr>
        <w:jc w:val="center"/>
      </w:pPr>
    </w:p>
    <w:tbl>
      <w:tblPr>
        <w:tblW w:w="9288" w:type="dxa"/>
        <w:tblLook w:val="01E0"/>
      </w:tblPr>
      <w:tblGrid>
        <w:gridCol w:w="3557"/>
        <w:gridCol w:w="5731"/>
      </w:tblGrid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D914CE" w:rsidRDefault="00CE2916" w:rsidP="00000AF1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33024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33024D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Шиньш</w:t>
            </w:r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инское</w:t>
            </w:r>
            <w:proofErr w:type="spellEnd"/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 xml:space="preserve">- Органы местного самоуправления муниципального образования </w:t>
            </w:r>
            <w:r w:rsidRPr="00A42FC3">
              <w:t xml:space="preserve">«муниципальном </w:t>
            </w:r>
            <w:proofErr w:type="gramStart"/>
            <w:r w:rsidRPr="00A42FC3">
              <w:t>образовании</w:t>
            </w:r>
            <w:proofErr w:type="gramEnd"/>
            <w:r w:rsidRPr="00A42FC3">
              <w:t xml:space="preserve"> </w:t>
            </w:r>
            <w:r w:rsidRPr="0033024D">
              <w:t>«</w:t>
            </w:r>
            <w:proofErr w:type="spellStart"/>
            <w:r w:rsidR="0033024D" w:rsidRPr="0033024D">
              <w:t>Шиньшинское</w:t>
            </w:r>
            <w:proofErr w:type="spellEnd"/>
            <w:r w:rsidR="0033024D">
              <w:t xml:space="preserve"> </w:t>
            </w:r>
            <w:r w:rsidRPr="00A42FC3">
              <w:t xml:space="preserve"> сельское поселение</w:t>
            </w:r>
            <w:r>
              <w:t>»</w:t>
            </w:r>
            <w:r w:rsidRPr="00FB76BE">
              <w:t>;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Участники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>Общественные организации муниципального образования «</w:t>
            </w:r>
            <w:proofErr w:type="spellStart"/>
            <w:r w:rsidRPr="00FB76BE">
              <w:t>Моркинский</w:t>
            </w:r>
            <w:proofErr w:type="spellEnd"/>
            <w:r w:rsidRPr="00FB76BE">
              <w:t xml:space="preserve"> муниципальный район» (по согласованию).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Цели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3FF6" w:rsidRDefault="00CE2916" w:rsidP="00000AF1">
            <w:pPr>
              <w:jc w:val="both"/>
            </w:pPr>
            <w:r w:rsidRPr="00FB3FF6">
      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 </w:t>
            </w:r>
            <w:r>
              <w:t>поселение</w:t>
            </w:r>
            <w:r w:rsidRPr="00FB3FF6">
              <w:t xml:space="preserve">», устранение причины ее возникновения путем повышения 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FB3FF6">
              <w:t xml:space="preserve">» и институтов гражданского общества; 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CE2916" w:rsidRPr="00FB3FF6" w:rsidRDefault="00CE2916" w:rsidP="00000AF1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r>
              <w:t>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поселение»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CE2916" w:rsidRPr="00FB3FF6" w:rsidRDefault="00CE2916" w:rsidP="00000AF1">
            <w:pPr>
              <w:ind w:right="-108"/>
              <w:jc w:val="both"/>
            </w:pPr>
            <w:r w:rsidRPr="00D914CE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 w:rsidRPr="00D914CE">
              <w:rPr>
                <w:bCs/>
              </w:rPr>
              <w:t xml:space="preserve"> поселение» путем совершенствования </w:t>
            </w:r>
            <w:proofErr w:type="spellStart"/>
            <w:r w:rsidRPr="00D914CE">
              <w:rPr>
                <w:bCs/>
              </w:rPr>
              <w:t>антикоррупционных</w:t>
            </w:r>
            <w:proofErr w:type="spellEnd"/>
            <w:r w:rsidRPr="00D914CE">
              <w:rPr>
                <w:bCs/>
              </w:rPr>
              <w:t xml:space="preserve"> механизмов.</w:t>
            </w:r>
          </w:p>
          <w:p w:rsidR="00CE2916" w:rsidRPr="00FB3FF6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lastRenderedPageBreak/>
              <w:t>Задачи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 w:rsidRPr="00FB3FF6">
              <w:t>- совершенствование нормативного правового регулирования в сфере противодействия коррупции;</w:t>
            </w:r>
          </w:p>
          <w:p w:rsidR="00CE2916" w:rsidRPr="00D914CE" w:rsidRDefault="00CE2916" w:rsidP="00000AF1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D914CE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CE2916" w:rsidRPr="00FB3FF6" w:rsidRDefault="00CE2916" w:rsidP="00000AF1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CE2916" w:rsidRPr="00FB3FF6" w:rsidRDefault="00CE2916" w:rsidP="00000AF1">
            <w:pPr>
              <w:jc w:val="both"/>
            </w:pPr>
            <w:r w:rsidRPr="00D914CE">
              <w:rPr>
                <w:bCs/>
              </w:rPr>
              <w:t xml:space="preserve">- организация проведения </w:t>
            </w:r>
            <w:proofErr w:type="spellStart"/>
            <w:r w:rsidRPr="00D914CE">
              <w:rPr>
                <w:bCs/>
              </w:rPr>
              <w:t>антикоррупционной</w:t>
            </w:r>
            <w:proofErr w:type="spellEnd"/>
            <w:r w:rsidRPr="00D914CE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CE2916" w:rsidRPr="00FB3FF6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E6269B">
              <w:t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4CE">
              <w:rPr>
                <w:bCs/>
              </w:rPr>
              <w:t xml:space="preserve">- 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D914CE">
              <w:rPr>
                <w:bCs/>
              </w:rPr>
              <w:t>муниципальных услуг;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CE2916" w:rsidRPr="00D914CE" w:rsidRDefault="00CE2916" w:rsidP="00000AF1">
            <w:pPr>
              <w:jc w:val="both"/>
              <w:rPr>
                <w:bCs/>
              </w:rPr>
            </w:pPr>
            <w:r w:rsidRPr="00D914CE">
              <w:rPr>
                <w:bCs/>
              </w:rPr>
              <w:t>- 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lastRenderedPageBreak/>
              <w:t>Этапы и сроки реализации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5C13A5" w:rsidRDefault="00CE2916" w:rsidP="00000A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3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реализуется в один этап на 2019-202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C13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  <w:p w:rsidR="00CE2916" w:rsidRPr="00FB76BE" w:rsidRDefault="00CE2916" w:rsidP="00000AF1">
            <w:pPr>
              <w:jc w:val="both"/>
            </w:pP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Объем фина</w:t>
            </w:r>
            <w:r w:rsidRPr="00FB76BE">
              <w:t>н</w:t>
            </w:r>
            <w:r w:rsidRPr="00FB76BE">
              <w:t>сирования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>201</w:t>
            </w:r>
            <w:r>
              <w:t>9</w:t>
            </w:r>
            <w:r w:rsidRPr="00FB76BE">
              <w:t xml:space="preserve"> год – 10,0 тыс</w:t>
            </w:r>
            <w:proofErr w:type="gramStart"/>
            <w:r w:rsidRPr="00FB76BE">
              <w:t>.р</w:t>
            </w:r>
            <w:proofErr w:type="gramEnd"/>
            <w:r w:rsidRPr="00FB76BE">
              <w:t>ублей;</w:t>
            </w:r>
          </w:p>
          <w:p w:rsidR="00CE2916" w:rsidRDefault="00CE2916" w:rsidP="00000AF1">
            <w:pPr>
              <w:jc w:val="both"/>
            </w:pPr>
            <w:r w:rsidRPr="00FB76BE">
              <w:t>20</w:t>
            </w:r>
            <w:r>
              <w:t>20</w:t>
            </w:r>
            <w:r w:rsidRPr="00FB76BE">
              <w:t xml:space="preserve"> год – 10,0 тыс. рубле</w:t>
            </w:r>
            <w:r>
              <w:t>й;</w:t>
            </w:r>
          </w:p>
          <w:p w:rsidR="00CE2916" w:rsidRDefault="00CE2916" w:rsidP="00000AF1">
            <w:pPr>
              <w:jc w:val="both"/>
            </w:pPr>
            <w:r>
              <w:t>2021 год – 10,0 тыс. рублей;</w:t>
            </w:r>
          </w:p>
          <w:p w:rsidR="00CE2916" w:rsidRDefault="00CE2916" w:rsidP="00000AF1">
            <w:pPr>
              <w:jc w:val="both"/>
            </w:pPr>
            <w:r>
              <w:t>2022 год – 10,0 тыс. рублей;</w:t>
            </w:r>
          </w:p>
          <w:p w:rsidR="00CE2916" w:rsidRDefault="00CE2916" w:rsidP="00000AF1">
            <w:pPr>
              <w:jc w:val="both"/>
            </w:pPr>
            <w:r>
              <w:t>2023 год – 10,0 тыс. рублей.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 «</w:t>
            </w:r>
            <w:proofErr w:type="spellStart"/>
            <w:r w:rsidRPr="00E6269B">
              <w:t>Моркинский</w:t>
            </w:r>
            <w:proofErr w:type="spellEnd"/>
            <w:r w:rsidRPr="00E6269B">
              <w:t xml:space="preserve"> муниципальный район» в рамках текущего финансирования их деятельности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Ожидаемые р</w:t>
            </w:r>
            <w:r w:rsidRPr="00FB76BE">
              <w:t>е</w:t>
            </w:r>
            <w:r w:rsidRPr="00FB76BE">
              <w:t>зультаты реализации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повышение эффективности работы органов </w:t>
            </w:r>
            <w:r w:rsidRPr="00D914CE">
              <w:rPr>
                <w:bCs/>
              </w:rPr>
              <w:lastRenderedPageBreak/>
              <w:t>местного самоуправления в сфере противодействия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сокращение количества </w:t>
            </w:r>
            <w:proofErr w:type="spellStart"/>
            <w:r w:rsidRPr="00D914CE">
              <w:rPr>
                <w:bCs/>
              </w:rPr>
              <w:t>коррупциогенных</w:t>
            </w:r>
            <w:proofErr w:type="spellEnd"/>
            <w:r w:rsidRPr="00D914CE">
              <w:rPr>
                <w:bCs/>
              </w:rPr>
              <w:t xml:space="preserve"> 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D914CE">
              <w:rPr>
                <w:bCs/>
              </w:rPr>
              <w:t xml:space="preserve"> и их проектах;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повышение эффективности организации </w:t>
            </w:r>
            <w:proofErr w:type="spellStart"/>
            <w:r w:rsidRPr="00D914CE">
              <w:rPr>
                <w:bCs/>
              </w:rPr>
              <w:t>антикоррупционной</w:t>
            </w:r>
            <w:proofErr w:type="spellEnd"/>
            <w:r w:rsidRPr="00D914CE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активизация участия институтов гражданского общества в работе по противодействию коррупции;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D914CE">
              <w:rPr>
                <w:bCs/>
              </w:rPr>
              <w:t xml:space="preserve">- 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CE2916" w:rsidRPr="00FB76BE" w:rsidRDefault="00CE2916" w:rsidP="00000AF1">
            <w:pPr>
              <w:jc w:val="both"/>
            </w:pPr>
          </w:p>
        </w:tc>
      </w:tr>
    </w:tbl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CE2916" w:rsidRPr="0083414F" w:rsidRDefault="00CE2916" w:rsidP="00CE2916">
      <w:pPr>
        <w:jc w:val="center"/>
      </w:pP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CE2916" w:rsidRPr="0083414F" w:rsidRDefault="00CE2916" w:rsidP="00CE2916">
      <w:pPr>
        <w:ind w:firstLine="720"/>
        <w:jc w:val="both"/>
        <w:rPr>
          <w:bCs/>
        </w:rPr>
      </w:pPr>
      <w:r w:rsidRPr="0083414F">
        <w:t>В муниципальном образовании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CE2916" w:rsidRPr="0083414F" w:rsidRDefault="00CE2916" w:rsidP="00CE2916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CE2916" w:rsidRPr="00FB76BE" w:rsidRDefault="00CE2916" w:rsidP="00CE2916">
      <w:pPr>
        <w:ind w:firstLine="720"/>
        <w:jc w:val="both"/>
      </w:pPr>
      <w:r w:rsidRPr="00A376F6">
        <w:t>распоряжением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376F6">
        <w:t xml:space="preserve"> сельское поселение» от 30 января 2014 года № 8 образована постоянная комиссия при</w:t>
      </w:r>
      <w:r w:rsidRPr="00FB76BE">
        <w:t xml:space="preserve">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CE2916" w:rsidRPr="00FB76BE" w:rsidRDefault="00CE2916" w:rsidP="00CE2916">
      <w:pPr>
        <w:ind w:firstLine="720"/>
        <w:jc w:val="both"/>
      </w:pPr>
      <w:r w:rsidRPr="00FB76BE">
        <w:lastRenderedPageBreak/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CE2916" w:rsidRPr="00FB76BE" w:rsidRDefault="00CE2916" w:rsidP="00CE2916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CE2916" w:rsidRPr="00FB76BE" w:rsidRDefault="00CE2916" w:rsidP="00CE2916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 муниципальных функций;</w:t>
      </w:r>
    </w:p>
    <w:p w:rsidR="00CE2916" w:rsidRPr="00FB76BE" w:rsidRDefault="00CE2916" w:rsidP="00CE2916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CE2916" w:rsidRPr="00FB76BE" w:rsidRDefault="00CE2916" w:rsidP="00CE2916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CE2916" w:rsidRPr="00FB76BE" w:rsidRDefault="00CE2916" w:rsidP="00CE2916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CE2916" w:rsidRPr="00FB76BE" w:rsidRDefault="00CE2916" w:rsidP="00CE2916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CE2916" w:rsidRPr="00FB76BE" w:rsidRDefault="00CE2916" w:rsidP="00CE2916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CE2916" w:rsidRPr="00FB76BE" w:rsidRDefault="00CE2916" w:rsidP="00CE2916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>
        <w:rPr>
          <w:bCs/>
        </w:rPr>
        <w:t xml:space="preserve"> на 2019 - 2023</w:t>
      </w:r>
      <w:r w:rsidRPr="00D638D6">
        <w:rPr>
          <w:bCs/>
        </w:rPr>
        <w:t xml:space="preserve"> годы: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</w:t>
      </w:r>
      <w:r w:rsidRPr="00D638D6">
        <w:rPr>
          <w:bCs/>
        </w:rPr>
        <w:lastRenderedPageBreak/>
        <w:t>требований к служебному поведению муниципальных служащих и урегулированию конфликта интересов;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proofErr w:type="spellStart"/>
      <w:r w:rsidR="0033024D" w:rsidRPr="0033024D">
        <w:t>Шиньшинское</w:t>
      </w:r>
      <w:proofErr w:type="spellEnd"/>
      <w:r>
        <w:rPr>
          <w:bCs/>
        </w:rPr>
        <w:t xml:space="preserve"> сельское 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CE2916" w:rsidRPr="00FB76BE" w:rsidRDefault="00CE2916" w:rsidP="00CE2916">
      <w:pPr>
        <w:ind w:firstLine="720"/>
        <w:jc w:val="both"/>
      </w:pPr>
    </w:p>
    <w:p w:rsidR="00CE2916" w:rsidRPr="00B07AC7" w:rsidRDefault="00CE2916" w:rsidP="00CE2916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7" w:history="1">
        <w:r w:rsidRPr="00B07AC7">
          <w:rPr>
            <w:rStyle w:val="a5"/>
          </w:rPr>
          <w:t>Указа</w:t>
        </w:r>
      </w:hyperlink>
      <w:r w:rsidRPr="00B07AC7">
        <w:t xml:space="preserve">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B07AC7">
          <w:t>2016 г</w:t>
        </w:r>
      </w:smartTag>
      <w:r w:rsidRPr="00B07AC7">
        <w:t xml:space="preserve">. № 147, которым утвержден </w:t>
      </w:r>
      <w:hyperlink r:id="rId8" w:history="1">
        <w:r w:rsidRPr="00B07AC7">
          <w:rPr>
            <w:rStyle w:val="a5"/>
          </w:rPr>
          <w:t>Национальный план</w:t>
        </w:r>
      </w:hyperlink>
      <w:r w:rsidRPr="00B07AC7">
        <w:t xml:space="preserve"> противодействия коррупции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B07AC7">
        <w:t xml:space="preserve">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>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 </w:t>
      </w:r>
      <w:r w:rsidRPr="00B07AC7">
        <w:t xml:space="preserve"> поселение»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>
        <w:t>»</w:t>
      </w:r>
      <w:r w:rsidRPr="00B07AC7">
        <w:t>.</w:t>
      </w:r>
      <w:proofErr w:type="gramEnd"/>
    </w:p>
    <w:p w:rsidR="00CE2916" w:rsidRPr="00FB76BE" w:rsidRDefault="00CE2916" w:rsidP="00CE2916">
      <w:pPr>
        <w:jc w:val="both"/>
      </w:pPr>
    </w:p>
    <w:p w:rsidR="00CE2916" w:rsidRPr="00FB76BE" w:rsidRDefault="00CE2916" w:rsidP="00CE2916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».</w:t>
      </w:r>
    </w:p>
    <w:p w:rsidR="00CE2916" w:rsidRPr="00FB76BE" w:rsidRDefault="00CE2916" w:rsidP="00CE2916">
      <w:pPr>
        <w:jc w:val="both"/>
      </w:pPr>
    </w:p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CE2916" w:rsidRPr="00FB76BE" w:rsidRDefault="00CE2916" w:rsidP="00CE2916">
      <w:pPr>
        <w:jc w:val="center"/>
        <w:rPr>
          <w:b/>
        </w:rPr>
      </w:pPr>
    </w:p>
    <w:p w:rsidR="00CE2916" w:rsidRPr="00FB76BE" w:rsidRDefault="00CE2916" w:rsidP="00CE2916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». </w:t>
      </w:r>
    </w:p>
    <w:p w:rsidR="00CE2916" w:rsidRPr="00FB76BE" w:rsidRDefault="00CE2916" w:rsidP="00CE2916">
      <w:pPr>
        <w:ind w:firstLine="720"/>
        <w:jc w:val="both"/>
      </w:pPr>
      <w:r w:rsidRPr="00FB76BE">
        <w:t>Целями программы является:</w:t>
      </w:r>
    </w:p>
    <w:p w:rsidR="00CE2916" w:rsidRPr="00FB3FF6" w:rsidRDefault="00CE2916" w:rsidP="00CE2916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», устранение причины ее возникновения путем повышения 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 и институтов гражданского общества; </w:t>
      </w:r>
    </w:p>
    <w:p w:rsidR="00CE2916" w:rsidRPr="00FB3FF6" w:rsidRDefault="00CE2916" w:rsidP="00CE2916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CE2916" w:rsidRPr="00FB3FF6" w:rsidRDefault="00CE2916" w:rsidP="00CE2916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>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</w:t>
      </w:r>
      <w:r w:rsidRPr="00FB3FF6">
        <w:t>и широкого привлечения граждан к противодействию коррупции;</w:t>
      </w:r>
    </w:p>
    <w:p w:rsidR="00CE2916" w:rsidRPr="00FB3FF6" w:rsidRDefault="00CE2916" w:rsidP="00CE291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CE2916" w:rsidRPr="00FB3FF6" w:rsidRDefault="00CE2916" w:rsidP="00CE2916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rPr>
          <w:bCs/>
        </w:rPr>
        <w:t xml:space="preserve"> поселение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CE2916" w:rsidRPr="00FB76BE" w:rsidRDefault="00CE2916" w:rsidP="00CE2916">
      <w:pPr>
        <w:jc w:val="both"/>
      </w:pPr>
      <w:r w:rsidRPr="00FB76BE">
        <w:tab/>
        <w:t xml:space="preserve"> Настоящая программа предусматривает решение следующих з</w:t>
      </w:r>
      <w:r w:rsidRPr="00FB76BE">
        <w:t>а</w:t>
      </w:r>
      <w:r w:rsidRPr="00FB76BE">
        <w:t>дач:</w:t>
      </w:r>
    </w:p>
    <w:p w:rsidR="00CE2916" w:rsidRPr="00FB3FF6" w:rsidRDefault="00CE2916" w:rsidP="00CE2916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CE2916" w:rsidRPr="00FB3FF6" w:rsidRDefault="00CE2916" w:rsidP="00CE2916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</w:t>
      </w:r>
      <w:r w:rsidRPr="00FB3FF6">
        <w:lastRenderedPageBreak/>
        <w:t>предотвращению и урегулированию конфликта интересов;</w:t>
      </w:r>
    </w:p>
    <w:p w:rsidR="00CE2916" w:rsidRPr="00FB3FF6" w:rsidRDefault="00CE2916" w:rsidP="00CE2916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CE2916" w:rsidRPr="00FB3FF6" w:rsidRDefault="00CE2916" w:rsidP="00CE2916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CE2916" w:rsidRPr="00FB3FF6" w:rsidRDefault="00CE2916" w:rsidP="00CE2916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CE2916" w:rsidRPr="00FB3FF6" w:rsidRDefault="00CE2916" w:rsidP="00CE2916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CE2916" w:rsidRPr="00FB3FF6" w:rsidRDefault="00CE2916" w:rsidP="00CE2916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CE2916" w:rsidRPr="00FB3FF6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CE2916" w:rsidRPr="00FB3FF6" w:rsidRDefault="00CE2916" w:rsidP="00CE2916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CE2916" w:rsidRPr="00FB76BE" w:rsidRDefault="00CE2916" w:rsidP="00CE2916">
      <w:pPr>
        <w:ind w:firstLine="708"/>
        <w:jc w:val="both"/>
      </w:pPr>
      <w:r>
        <w:t xml:space="preserve">Реализация программы рассчитана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>
        <w:t xml:space="preserve">. Проведение мероприятий </w:t>
      </w:r>
      <w:r w:rsidRPr="00FB76BE">
        <w:t>программы будет осуществляться в течение всего п</w:t>
      </w:r>
      <w:r w:rsidRPr="00FB76BE">
        <w:t>е</w:t>
      </w:r>
      <w:r w:rsidRPr="00FB76BE">
        <w:t>риода действия программы.</w:t>
      </w:r>
    </w:p>
    <w:p w:rsidR="00CE2916" w:rsidRPr="00FB76BE" w:rsidRDefault="00CE2916" w:rsidP="00CE2916">
      <w:pPr>
        <w:ind w:firstLine="720"/>
        <w:jc w:val="both"/>
      </w:pPr>
      <w:r w:rsidRPr="00FB76BE">
        <w:t>Ожидаемые результаты реализации программы:</w:t>
      </w:r>
    </w:p>
    <w:p w:rsidR="00CE2916" w:rsidRPr="00E6269B" w:rsidRDefault="00CE2916" w:rsidP="00CE2916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CE2916" w:rsidRPr="00E6269B" w:rsidRDefault="00CE2916" w:rsidP="00CE2916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CE2916" w:rsidRDefault="00CE2916" w:rsidP="00CE2916">
      <w:pPr>
        <w:jc w:val="both"/>
      </w:pPr>
    </w:p>
    <w:p w:rsidR="00CE2916" w:rsidRPr="00FB76BE" w:rsidRDefault="00CE2916" w:rsidP="00CE2916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CE2916" w:rsidRPr="00FB76BE" w:rsidRDefault="00CE2916" w:rsidP="00CE2916">
      <w:pPr>
        <w:ind w:firstLine="708"/>
        <w:jc w:val="both"/>
      </w:pPr>
    </w:p>
    <w:p w:rsidR="00CE2916" w:rsidRDefault="00CE2916" w:rsidP="00CE2916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</w:t>
      </w:r>
    </w:p>
    <w:p w:rsidR="00CE2916" w:rsidRDefault="00CE2916" w:rsidP="00CE2916">
      <w:pPr>
        <w:jc w:val="both"/>
      </w:pPr>
      <w:r>
        <w:t xml:space="preserve">№ 1 к настоящей </w:t>
      </w:r>
      <w:r w:rsidRPr="00FB76BE">
        <w:t>программе.</w:t>
      </w:r>
    </w:p>
    <w:p w:rsidR="00CE2916" w:rsidRPr="00FB76BE" w:rsidRDefault="00CE2916" w:rsidP="00CE2916">
      <w:pPr>
        <w:jc w:val="both"/>
      </w:pPr>
    </w:p>
    <w:p w:rsidR="00CE2916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F62EB">
        <w:rPr>
          <w:rFonts w:ascii="Times New Roman" w:hAnsi="Times New Roman"/>
          <w:b/>
          <w:sz w:val="24"/>
          <w:szCs w:val="24"/>
        </w:rPr>
        <w:t>3.1. Состав, форма и сроки представления отчетности о ходе реализации мероприятий Муниципальной программы</w:t>
      </w:r>
    </w:p>
    <w:p w:rsidR="00CE2916" w:rsidRPr="00AF62EB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2916" w:rsidRPr="00AF62EB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2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62EB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 администрация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  С целью </w:t>
      </w:r>
      <w:proofErr w:type="gramStart"/>
      <w:r w:rsidRPr="00AF62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F62EB">
        <w:rPr>
          <w:rFonts w:ascii="Times New Roman" w:hAnsi="Times New Roman"/>
          <w:sz w:val="24"/>
          <w:szCs w:val="24"/>
        </w:rPr>
        <w:t xml:space="preserve"> выполнением мероприятий Муниципальной программы уполномоченное должностное лицо, определяемое главой администрации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 раз в квартал до 15 числа, следующего за отчетным кварталом, направляет главе администрации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 оперативный (ежеквартальный) отчет, который содержит: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 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- анализ причин несвоевременного выполнения программных мероприятий. 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lastRenderedPageBreak/>
        <w:t xml:space="preserve">        Форма отчета определена в приложении № 2 настоящей Муниципальной программы.  </w:t>
      </w:r>
    </w:p>
    <w:p w:rsidR="00CE2916" w:rsidRPr="00AF62EB" w:rsidRDefault="00CE2916" w:rsidP="00CE2916">
      <w:pPr>
        <w:ind w:firstLine="708"/>
        <w:jc w:val="both"/>
      </w:pPr>
    </w:p>
    <w:p w:rsidR="00CE2916" w:rsidRPr="00FB76BE" w:rsidRDefault="00CE2916" w:rsidP="00CE2916">
      <w:pPr>
        <w:ind w:firstLine="708"/>
        <w:jc w:val="both"/>
      </w:pPr>
    </w:p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CE2916" w:rsidRPr="00FB76BE" w:rsidRDefault="00CE2916" w:rsidP="00CE2916">
      <w:pPr>
        <w:jc w:val="both"/>
      </w:pPr>
      <w:r w:rsidRPr="00FB76BE">
        <w:tab/>
      </w:r>
    </w:p>
    <w:p w:rsidR="00CE2916" w:rsidRPr="00FB76BE" w:rsidRDefault="00CE2916" w:rsidP="00CE2916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</w:t>
      </w:r>
      <w:r w:rsidRPr="00FB76BE">
        <w:t>.</w:t>
      </w:r>
    </w:p>
    <w:p w:rsidR="00CE2916" w:rsidRDefault="00CE2916" w:rsidP="00CE2916">
      <w:r w:rsidRPr="00FB76BE">
        <w:tab/>
      </w:r>
    </w:p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>
      <w:pPr>
        <w:sectPr w:rsidR="00CE2916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916" w:rsidRPr="00FB76BE" w:rsidRDefault="00CE2916" w:rsidP="00CE2916">
      <w:pPr>
        <w:jc w:val="right"/>
      </w:pPr>
      <w:r w:rsidRPr="00FB76BE">
        <w:lastRenderedPageBreak/>
        <w:t>Приложение</w:t>
      </w:r>
      <w:r>
        <w:t xml:space="preserve"> № 1</w:t>
      </w:r>
    </w:p>
    <w:p w:rsidR="00CE2916" w:rsidRDefault="00CE2916" w:rsidP="00CE2916">
      <w:pPr>
        <w:jc w:val="right"/>
      </w:pPr>
      <w:r>
        <w:t xml:space="preserve">к муниципальной целевой </w:t>
      </w:r>
      <w:r w:rsidRPr="00FB76BE">
        <w:t xml:space="preserve">программе «Противодействие </w:t>
      </w:r>
    </w:p>
    <w:p w:rsidR="00CE2916" w:rsidRPr="00FB76BE" w:rsidRDefault="00CE2916" w:rsidP="00CE2916">
      <w:pPr>
        <w:jc w:val="right"/>
      </w:pPr>
      <w:r w:rsidRPr="00FB76BE">
        <w:t>коррупции</w:t>
      </w:r>
      <w:r>
        <w:t xml:space="preserve"> </w:t>
      </w:r>
      <w:r w:rsidRPr="00FB76BE">
        <w:t xml:space="preserve"> в </w:t>
      </w:r>
      <w:proofErr w:type="gramStart"/>
      <w:r w:rsidRPr="00FB76BE">
        <w:t>муниципальном</w:t>
      </w:r>
      <w:proofErr w:type="gramEnd"/>
      <w:r w:rsidRPr="00FB76BE">
        <w:t xml:space="preserve"> образования </w:t>
      </w:r>
    </w:p>
    <w:p w:rsidR="00CE2916" w:rsidRPr="00FB76BE" w:rsidRDefault="00CE2916" w:rsidP="00CE2916">
      <w:pPr>
        <w:jc w:val="right"/>
      </w:pPr>
      <w:r>
        <w:t>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FB76BE">
        <w:t>».</w:t>
      </w:r>
    </w:p>
    <w:p w:rsidR="00CE2916" w:rsidRPr="00FB76BE" w:rsidRDefault="00CE2916" w:rsidP="00CE2916">
      <w:pPr>
        <w:jc w:val="right"/>
      </w:pPr>
      <w:r w:rsidRPr="00FB76BE">
        <w:t xml:space="preserve"> </w:t>
      </w:r>
    </w:p>
    <w:p w:rsidR="00CE2916" w:rsidRPr="00FB76BE" w:rsidRDefault="00CE2916" w:rsidP="00CE2916">
      <w:pPr>
        <w:jc w:val="center"/>
      </w:pPr>
      <w:r>
        <w:t xml:space="preserve">Перечень мероприятий </w:t>
      </w:r>
      <w:r w:rsidRPr="00FB76BE">
        <w:t>программы</w:t>
      </w:r>
    </w:p>
    <w:p w:rsidR="00CE2916" w:rsidRPr="00FB76BE" w:rsidRDefault="00CE2916" w:rsidP="00CE2916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FB76BE">
        <w:t>»</w:t>
      </w:r>
    </w:p>
    <w:p w:rsidR="00CE2916" w:rsidRPr="00FB76BE" w:rsidRDefault="00CE2916" w:rsidP="00CE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329"/>
        <w:gridCol w:w="2601"/>
        <w:gridCol w:w="3969"/>
      </w:tblGrid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№ </w:t>
            </w:r>
            <w:proofErr w:type="spellStart"/>
            <w:proofErr w:type="gramStart"/>
            <w:r w:rsidRPr="00A41AED">
              <w:t>п</w:t>
            </w:r>
            <w:proofErr w:type="spellEnd"/>
            <w:proofErr w:type="gramEnd"/>
            <w:r w:rsidRPr="00A41AED">
              <w:t>/</w:t>
            </w:r>
            <w:proofErr w:type="spellStart"/>
            <w:r w:rsidRPr="00A41AED">
              <w:t>п</w:t>
            </w:r>
            <w:proofErr w:type="spellEnd"/>
          </w:p>
        </w:tc>
        <w:tc>
          <w:tcPr>
            <w:tcW w:w="6329" w:type="dxa"/>
          </w:tcPr>
          <w:p w:rsidR="00CE2916" w:rsidRDefault="00CE2916" w:rsidP="00000AF1">
            <w:pPr>
              <w:jc w:val="center"/>
            </w:pPr>
            <w:r w:rsidRPr="00A41AED">
              <w:t>Мероприятия</w:t>
            </w:r>
          </w:p>
          <w:p w:rsidR="00CE2916" w:rsidRPr="00A41AED" w:rsidRDefault="00CE2916" w:rsidP="00000AF1">
            <w:pPr>
              <w:jc w:val="center"/>
            </w:pP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>Срок исполнения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Ответственный исполнитель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91507A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ind w:left="360"/>
            </w:pPr>
            <w:r w:rsidRPr="00A41AED">
              <w:t>1.1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Обеспечение исполнения нормативных правовых актов Российской Федерации, </w:t>
            </w:r>
            <w:r>
              <w:t xml:space="preserve">Республики Марий Эл </w:t>
            </w:r>
            <w:r w:rsidRPr="00A41AED">
              <w:t xml:space="preserve">направленных на совершенствование организационных основ противодействия коррупции в </w:t>
            </w:r>
            <w:r>
              <w:t>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ind w:left="360"/>
            </w:pPr>
            <w:r w:rsidRPr="00A41AED">
              <w:t>1.2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Своевременное осуществление корректировки муниципальной нормативной </w:t>
            </w:r>
            <w:r>
              <w:t xml:space="preserve">правовой </w:t>
            </w:r>
            <w:r w:rsidRPr="00A41AED">
              <w:t xml:space="preserve">базы с учетом изменений, вносимых в </w:t>
            </w:r>
            <w:proofErr w:type="spellStart"/>
            <w:r w:rsidRPr="00A41AED">
              <w:t>антикоррупционное</w:t>
            </w:r>
            <w:proofErr w:type="spellEnd"/>
            <w:r w:rsidRPr="00A41AED">
              <w:t xml:space="preserve"> законодательство Российской Федерации</w:t>
            </w:r>
            <w:r>
              <w:t xml:space="preserve"> и Республики Марий Эл.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 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jc w:val="center"/>
            </w:pPr>
            <w:r w:rsidRPr="00A41AED">
              <w:t>1.3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t xml:space="preserve"> в 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и их проектов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2.</w:t>
            </w:r>
            <w:r>
              <w:t>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Проведение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  муниципальных нормативных правовых актов и их проектов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рганизационные меры по созданию механизма реализации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образовании «</w:t>
            </w:r>
            <w:proofErr w:type="spellStart"/>
            <w:r w:rsidR="00F578C3" w:rsidRPr="0033024D">
              <w:rPr>
                <w:rFonts w:ascii="Times New Roman" w:hAnsi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3.1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Организация проведения заседаний </w:t>
            </w:r>
            <w:r>
              <w:t>постоянной к</w:t>
            </w:r>
            <w:r w:rsidRPr="00A41AED">
              <w:t xml:space="preserve">омиссии </w:t>
            </w:r>
            <w:r>
              <w:t>при администрации муниципального образования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 </w:t>
            </w:r>
            <w:r w:rsidRPr="00A41AED">
              <w:t>по противодействию коррупции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>ежеквартально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3.</w:t>
            </w:r>
            <w:r>
              <w:t>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Разработка (внесение изменений) программ по противодействию коррупции</w:t>
            </w:r>
            <w:r>
              <w:t xml:space="preserve"> с указанием</w:t>
            </w:r>
            <w:r w:rsidRPr="00A41AED">
              <w:t xml:space="preserve"> мер</w:t>
            </w:r>
            <w:r>
              <w:t>, направленных</w:t>
            </w:r>
            <w:r w:rsidRPr="00A41AED">
              <w:t xml:space="preserve">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до </w:t>
            </w:r>
            <w:r>
              <w:t>3</w:t>
            </w:r>
            <w:r w:rsidRPr="00A41AED">
              <w:t xml:space="preserve"> июня 20</w:t>
            </w:r>
            <w:r>
              <w:t xml:space="preserve">20 </w:t>
            </w:r>
            <w:r w:rsidRPr="00A41AED">
              <w:t>г.</w:t>
            </w:r>
            <w:r w:rsidRPr="00A41AED">
              <w:br/>
              <w:t>внести изменения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Представление в </w:t>
            </w:r>
            <w:r>
              <w:t xml:space="preserve">Администрации </w:t>
            </w:r>
            <w:proofErr w:type="spellStart"/>
            <w:r>
              <w:t>Моркинского</w:t>
            </w:r>
            <w:proofErr w:type="spellEnd"/>
            <w:r>
              <w:t xml:space="preserve"> муниципального района</w:t>
            </w:r>
            <w:r w:rsidRPr="00A41AED">
              <w:t xml:space="preserve"> информации об исполнении планов (прог</w:t>
            </w:r>
            <w:r>
              <w:t>рамм) противодействия коррупции.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ежегодно </w:t>
            </w:r>
            <w:r w:rsidRPr="00A41AED">
              <w:br/>
              <w:t xml:space="preserve">до 1 февраля года, следующего за </w:t>
            </w:r>
            <w:proofErr w:type="gramStart"/>
            <w:r w:rsidRPr="00A41AED">
              <w:t>отчетным</w:t>
            </w:r>
            <w:proofErr w:type="gramEnd"/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3.4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3.6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A37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376F6">
              <w:rPr>
                <w:rFonts w:ascii="Times New Roman" w:hAnsi="Times New Roman" w:cs="Times New Roman"/>
                <w:bCs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должности муниципальной службы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</w:pPr>
            <w:r w:rsidRPr="00A41AED">
              <w:rPr>
                <w:color w:val="000000"/>
              </w:rPr>
              <w:lastRenderedPageBreak/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политики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4.1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4.2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Обеспечение проведения социологических исследований для оценки уровня коррупции в </w:t>
            </w:r>
            <w:r>
              <w:t>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поселение»</w:t>
            </w:r>
            <w:r w:rsidRPr="00A41AED">
              <w:t xml:space="preserve"> и принятие необходимых мер по совершенствованию работы по противодействию коррупции п</w:t>
            </w:r>
            <w:r>
              <w:t>о результатам этих исследований.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4.3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  <w:bookmarkStart w:id="0" w:name="_GoBack"/>
            <w:bookmarkEnd w:id="0"/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rPr>
                <w:color w:val="000000"/>
              </w:rPr>
              <w:t>органы местного самоуправления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Default="00CE2916" w:rsidP="00000AF1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5.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сфере закупок товаров, работ, услуг для обеспечения муниципальных нужд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5.1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требований, установленных Федеральным </w:t>
            </w:r>
            <w:hyperlink r:id="rId9" w:history="1">
              <w:r w:rsidRPr="00A41AE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1AE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44-ФЗ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55526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5.2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5.3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использования общественных (публичных) слушаний,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5.</w:t>
            </w:r>
            <w:r>
              <w:t>4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Осуществление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соблюдением </w:t>
            </w:r>
            <w:r w:rsidRPr="00A41AED">
              <w:lastRenderedPageBreak/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5.</w:t>
            </w:r>
            <w:r>
              <w:t>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проведением закупок, работ, услуг для обеспечения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  <w:r w:rsidRPr="00A41AED">
              <w:rPr>
                <w:color w:val="000000"/>
              </w:rPr>
              <w:br/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Default="00CE2916" w:rsidP="00000AF1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6.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рамках реализации кадровой политики в </w:t>
            </w:r>
            <w:r w:rsidRPr="00A41AED">
              <w:t>органах местного самоупра</w:t>
            </w:r>
            <w:r w:rsidRPr="00A41AED">
              <w:rPr>
                <w:color w:val="000000"/>
              </w:rPr>
              <w:t>вления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6.1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Обеспечение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6.2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должностное лицо</w:t>
            </w:r>
            <w:r w:rsidRPr="00A41AED">
              <w:t xml:space="preserve">,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6.3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Продолжение работы по выявлению случаев несоблюдения лицами, замещающими </w:t>
            </w:r>
            <w:r>
              <w:t xml:space="preserve">должности </w:t>
            </w:r>
            <w:r w:rsidRPr="00A41AED"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41AED">
              <w:t>афилированности</w:t>
            </w:r>
            <w:proofErr w:type="spellEnd"/>
            <w:r w:rsidRPr="00A41AED">
              <w:t xml:space="preserve">. Каждый случай несоблюдения указанных требований предавать гласности и применять к </w:t>
            </w:r>
            <w:r w:rsidRPr="00A41AED">
              <w:lastRenderedPageBreak/>
              <w:t>лицам, нарушившим эти требования, меры юридической ответственности, предусмотренные законодательством Российской Федерации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должностное</w:t>
            </w:r>
            <w:r w:rsidRPr="00A41AED">
              <w:t xml:space="preserve"> лиц</w:t>
            </w:r>
            <w:r>
              <w:t>о,</w:t>
            </w:r>
            <w:r w:rsidRPr="00A41AED">
              <w:t xml:space="preserve">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6.</w:t>
            </w:r>
            <w:r>
              <w:t>4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реализация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постоянной комиссии при администрации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1A7427">
              <w:rPr>
                <w:rFonts w:ascii="Times New Roman" w:hAnsi="Times New Roman" w:cs="Times New Roman"/>
                <w:bCs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коррупции. Проведение заседаний комиссий на плановой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6.5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дрение в деятельность должностного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по профилактике коррупционных и иных правонарушений компьютерных программ в целях: проверки достоверности и </w:t>
            </w: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полноты</w:t>
            </w:r>
            <w:proofErr w:type="gram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  <w:rPr>
                <w:color w:val="000000"/>
              </w:rPr>
            </w:pPr>
            <w:r w:rsidRPr="00A41AED">
              <w:t xml:space="preserve">7. </w:t>
            </w:r>
            <w:r w:rsidRPr="00A41AED">
              <w:rPr>
                <w:color w:val="000000"/>
              </w:rPr>
              <w:t xml:space="preserve">Организация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пропаганды и просвещения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7.1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изация информации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правовых актах Российской Федерации,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7.</w:t>
            </w:r>
            <w:r>
              <w:t>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CB2EC8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8">
              <w:rPr>
                <w:rFonts w:ascii="Times New Roman" w:hAnsi="Times New Roman" w:cs="Times New Roman"/>
                <w:bCs/>
              </w:rPr>
              <w:t>2019 - 2023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8. </w:t>
            </w:r>
            <w:r w:rsidRPr="00A41AED">
              <w:rPr>
                <w:color w:val="000000"/>
              </w:rPr>
              <w:t xml:space="preserve">Обеспечение доступа граждан и организаций к информации о деятельности </w:t>
            </w:r>
            <w:r w:rsidRPr="00A41AED">
              <w:t>органов местного самоупр</w:t>
            </w:r>
            <w:r w:rsidRPr="00A41AED">
              <w:rPr>
                <w:color w:val="000000"/>
              </w:rPr>
              <w:t>авления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8.1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 Республики Марий Эл «Дирекция многофункциональных центров предоставления государственных и муниципальных услуг в Республике Марий Эл» (по согласованию)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8.2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«горячих линий», телефонов доверия,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активных сервисов на официальном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приема сообщений о фактах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8.3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вой информации или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информационно-телекоммуникационной сети «Интернет» материалов о ходе реализации планов по противодействию коррупции и муниципальных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CB2EC8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8">
              <w:rPr>
                <w:rFonts w:ascii="Times New Roman" w:hAnsi="Times New Roman" w:cs="Times New Roman"/>
                <w:bCs/>
              </w:rPr>
              <w:t>2019 - 2023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>«Противодействие коррупции в МО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2D1EE1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CE2916" w:rsidRPr="00CB2EC8" w:rsidRDefault="00CE2916" w:rsidP="00CE291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B2EC8">
        <w:rPr>
          <w:rFonts w:ascii="Times New Roman" w:hAnsi="Times New Roman"/>
          <w:bCs/>
        </w:rPr>
        <w:t>2019 - 2023 годы</w:t>
      </w:r>
    </w:p>
    <w:p w:rsidR="00CE2916" w:rsidRPr="00CB2EC8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Оперативный (ежеквартальный) отчет о реализации мероприятий муниципальной программы «Противодействие коррупции в МО                                      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4E73A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CB2EC8">
        <w:rPr>
          <w:rFonts w:ascii="Times New Roman" w:hAnsi="Times New Roman"/>
          <w:bCs/>
        </w:rPr>
        <w:t>2019 - 2023 годы</w:t>
      </w: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в _______ квартале      20____ года</w:t>
      </w: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225"/>
        <w:gridCol w:w="2387"/>
        <w:gridCol w:w="1645"/>
        <w:gridCol w:w="1926"/>
      </w:tblGrid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3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Из запланированных мероприятий остались неисполненными: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ab/>
        <w:t>Несвоевременность выполнения программных мероприятий обусловлена следующими причинами: -</w:t>
      </w:r>
    </w:p>
    <w:p w:rsidR="00CE2916" w:rsidRDefault="00CE2916" w:rsidP="00CE2916">
      <w:pPr>
        <w:pStyle w:val="a6"/>
        <w:spacing w:after="0" w:line="240" w:lineRule="auto"/>
        <w:ind w:left="0"/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Default="00CE2916" w:rsidP="00CE2916"/>
    <w:sectPr w:rsidR="00CE2916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16"/>
    <w:rsid w:val="001A1709"/>
    <w:rsid w:val="0033024D"/>
    <w:rsid w:val="005454B8"/>
    <w:rsid w:val="00751F91"/>
    <w:rsid w:val="00CE2916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91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91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2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semiHidden/>
    <w:rsid w:val="00CE291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E2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E2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29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0D357D89F080292F831DD96A9DBE34587DB889A35428E29sDWD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sDWB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F0A00EC96DEC3EAEA13439DF5627B60DE50D7910C0292F831DD96A9sDWB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«Шиньшинское сельское поселение» на 2019-2023 годы» 
</_x041e__x043f__x0438__x0441__x0430__x043d__x0438__x0435_>
    <_x2116__x0020__x0434__x043e__x043a__x0443__x043c__x0435__x043d__x0442__x0430_ xmlns="863b7f7b-da84-46a0-829e-ff86d1b7a783">16</_x2116__x0020__x0434__x043e__x043a__x0443__x043c__x0435__x043d__x0442__x0430_>
    <_x0414__x0430__x0442__x0430__x0020__x0434__x043e__x043a__x0443__x043c__x0435__x043d__x0442__x0430_ xmlns="863b7f7b-da84-46a0-829e-ff86d1b7a783">2019-02-27T21:00:00+00:00</_x0414__x0430__x0442__x0430__x0020__x0434__x043e__x043a__x0443__x043c__x0435__x043d__x0442__x0430_>
    <_dlc_DocId xmlns="57504d04-691e-4fc4-8f09-4f19fdbe90f6">XXJ7TYMEEKJ2-4367-245</_dlc_DocId>
    <_dlc_DocIdUrl xmlns="57504d04-691e-4fc4-8f09-4f19fdbe90f6">
      <Url>https://vip.gov.mari.ru/morki/shinsha/_layouts/DocIdRedir.aspx?ID=XXJ7TYMEEKJ2-4367-245</Url>
      <Description>XXJ7TYMEEKJ2-4367-245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215F3-0B37-482D-81F9-0EA41313C673}"/>
</file>

<file path=customXml/itemProps2.xml><?xml version="1.0" encoding="utf-8"?>
<ds:datastoreItem xmlns:ds="http://schemas.openxmlformats.org/officeDocument/2006/customXml" ds:itemID="{186BE7AE-F763-4260-A0E6-3ACF7E777FC7}"/>
</file>

<file path=customXml/itemProps3.xml><?xml version="1.0" encoding="utf-8"?>
<ds:datastoreItem xmlns:ds="http://schemas.openxmlformats.org/officeDocument/2006/customXml" ds:itemID="{2CD3F789-64BE-4FA5-9FF4-4FFF38F42A01}"/>
</file>

<file path=customXml/itemProps4.xml><?xml version="1.0" encoding="utf-8"?>
<ds:datastoreItem xmlns:ds="http://schemas.openxmlformats.org/officeDocument/2006/customXml" ds:itemID="{A20987C8-5D66-4A05-8C71-A4643B539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28.02.2019 г.</dc:title>
  <dc:creator>user</dc:creator>
  <cp:lastModifiedBy>user</cp:lastModifiedBy>
  <cp:revision>2</cp:revision>
  <dcterms:created xsi:type="dcterms:W3CDTF">2019-02-28T10:59:00Z</dcterms:created>
  <dcterms:modified xsi:type="dcterms:W3CDTF">2019-02-28T11:27:00Z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514a3a03-1b10-438f-8b8c-cb3456293186</vt:lpwstr>
  </property>
  <property fmtid="{D5CDD505-2E9C-101B-9397-08002B2CF9AE}" pid="4" name="TemplateUrl">
    <vt:lpwstr/>
  </property>
  <property fmtid="{D5CDD505-2E9C-101B-9397-08002B2CF9AE}" pid="5" name="Order">
    <vt:r8>24500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